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A3E8" w14:textId="21ABB742" w:rsidR="003267E1" w:rsidRDefault="00000000" w:rsidP="00FF6443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CDEEB5F" w14:textId="77777777" w:rsidR="003267E1" w:rsidRDefault="00000000">
      <w:pPr>
        <w:spacing w:after="0"/>
        <w:ind w:right="2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EF89185" w14:textId="77777777" w:rsidR="003267E1" w:rsidRDefault="00000000">
      <w:pPr>
        <w:spacing w:after="37" w:line="237" w:lineRule="auto"/>
        <w:ind w:left="488" w:right="58" w:firstLine="338"/>
        <w:jc w:val="right"/>
      </w:pPr>
      <w:r>
        <w:rPr>
          <w:rFonts w:ascii="Times New Roman" w:eastAsia="Times New Roman" w:hAnsi="Times New Roman" w:cs="Times New Roman"/>
          <w:sz w:val="16"/>
        </w:rPr>
        <w:t>Załącznik nr 1  do</w:t>
      </w:r>
      <w:r>
        <w:rPr>
          <w:rFonts w:ascii="Times New Roman" w:eastAsia="Times New Roman" w:hAnsi="Times New Roman" w:cs="Times New Roman"/>
          <w:i/>
          <w:sz w:val="16"/>
        </w:rPr>
        <w:t xml:space="preserve"> Zarządzenia nr 32/2026 Burmistrza Strzelec Opolskich z dnia 21 stycznia 2026 roku w sprawie określenia terminów przeprowadzenia postępowania rekrutacyjnego oraz postępowania uzupełniającego, w tym terminów składania dokumentów, na rok szkolny 2026/2027, do przedszkoli publicznych prowadzonych przez gminę Strzelce Opolskie</w:t>
      </w:r>
      <w:r>
        <w:rPr>
          <w:rFonts w:ascii="Times New Roman" w:eastAsia="Times New Roman" w:hAnsi="Times New Roman" w:cs="Times New Roman"/>
          <w:sz w:val="16"/>
        </w:rPr>
        <w:t xml:space="preserve">: </w:t>
      </w:r>
    </w:p>
    <w:p w14:paraId="50F39EBD" w14:textId="77777777" w:rsidR="003267E1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D1DA994" w14:textId="77777777" w:rsidR="003267E1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5FF6256" w14:textId="77777777" w:rsidR="003267E1" w:rsidRDefault="00000000">
      <w:pPr>
        <w:pStyle w:val="Nagwek2"/>
        <w:spacing w:after="94"/>
      </w:pPr>
      <w:r>
        <w:t xml:space="preserve">HARMONOGRAM CZYNNOŚCI W POSTĘPOWANIU REKRUTACYJNYM  ORAZ POSTĘPOWANIU UZUPEŁNIAJĄCYM NA ROK 2026/2027  DO PRZEDSZKOLI PUBLICZNYCH PROWADZONYCH PRZEZ GMINĘ STRZELCE OPOLSKIE </w:t>
      </w:r>
    </w:p>
    <w:p w14:paraId="116C79B4" w14:textId="77777777" w:rsidR="003267E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85968E" w14:textId="77777777" w:rsidR="003267E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740" w:type="dxa"/>
        <w:tblInd w:w="-107" w:type="dxa"/>
        <w:tblCellMar>
          <w:top w:w="53" w:type="dxa"/>
          <w:left w:w="10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7606"/>
        <w:gridCol w:w="2553"/>
      </w:tblGrid>
      <w:tr w:rsidR="003267E1" w14:paraId="3C6EBE39" w14:textId="77777777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86D9" w14:textId="77777777" w:rsidR="003267E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LP.  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14B1" w14:textId="77777777" w:rsidR="003267E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ELEMENT PROCEDURY WSTĘPNEJ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8651" w14:textId="77777777" w:rsidR="003267E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TERMINY </w:t>
            </w:r>
          </w:p>
        </w:tc>
      </w:tr>
      <w:tr w:rsidR="003267E1" w14:paraId="7511154F" w14:textId="77777777">
        <w:trPr>
          <w:trHeight w:val="56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60A7" w14:textId="77777777" w:rsidR="003267E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DF9B" w14:textId="77777777" w:rsidR="003267E1" w:rsidRDefault="00000000">
            <w:pPr>
              <w:spacing w:after="0"/>
              <w:ind w:right="20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Przyjmowanie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deklaracji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 chęci pozostania dziecka  w przedszkolu 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AF762" w14:textId="77777777" w:rsidR="003267E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 20 lutego 2026 r. </w:t>
            </w:r>
          </w:p>
        </w:tc>
      </w:tr>
      <w:tr w:rsidR="003267E1" w14:paraId="29ABE4BF" w14:textId="77777777">
        <w:trPr>
          <w:trHeight w:val="28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6B6612" w14:textId="77777777" w:rsidR="003267E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378972" w14:textId="77777777" w:rsidR="003267E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A0AA23" w14:textId="77777777" w:rsidR="003267E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267E1" w14:paraId="38C348D0" w14:textId="77777777">
        <w:trPr>
          <w:trHeight w:val="4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339AB" w14:textId="77777777" w:rsidR="003267E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83D7F" w14:textId="77777777" w:rsidR="003267E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ROZPOCZĘCIE POSTĘPOWANIA REKRUTACYJNEGO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C0BF2" w14:textId="77777777" w:rsidR="003267E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marca 2026 r.  </w:t>
            </w:r>
          </w:p>
        </w:tc>
      </w:tr>
    </w:tbl>
    <w:p w14:paraId="36CD1DD1" w14:textId="77777777" w:rsidR="003267E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75FDB4FD" w14:textId="77777777" w:rsidR="003267E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2115347D" w14:textId="77777777" w:rsidR="003267E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10740" w:type="dxa"/>
        <w:tblInd w:w="-107" w:type="dxa"/>
        <w:tblCellMar>
          <w:top w:w="46" w:type="dxa"/>
          <w:left w:w="107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570"/>
        <w:gridCol w:w="5917"/>
        <w:gridCol w:w="2268"/>
        <w:gridCol w:w="1985"/>
      </w:tblGrid>
      <w:tr w:rsidR="003267E1" w14:paraId="0B6E453E" w14:textId="77777777">
        <w:trPr>
          <w:trHeight w:val="55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58B6C83" w14:textId="77777777" w:rsidR="003267E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L.P. 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0CEB3E9" w14:textId="77777777" w:rsidR="003267E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CZYNNOŚCI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4D8AEB6" w14:textId="77777777" w:rsidR="003267E1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TERMIN POSTĘPOWANIA REKRUTACYJNEGO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7B35761" w14:textId="77777777" w:rsidR="003267E1" w:rsidRDefault="000000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TERMIN </w:t>
            </w:r>
          </w:p>
          <w:p w14:paraId="662C0737" w14:textId="77777777" w:rsidR="003267E1" w:rsidRDefault="000000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POSTĘPOWANIA </w:t>
            </w:r>
          </w:p>
          <w:p w14:paraId="421DC729" w14:textId="77777777" w:rsidR="003267E1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UZUPEŁNIAJĄCEGO </w:t>
            </w:r>
          </w:p>
        </w:tc>
      </w:tr>
      <w:tr w:rsidR="003267E1" w14:paraId="526C99AA" w14:textId="77777777">
        <w:trPr>
          <w:trHeight w:val="111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0ABB" w14:textId="77777777" w:rsidR="003267E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6C0C" w14:textId="77777777" w:rsidR="003267E1" w:rsidRDefault="00000000">
            <w:pPr>
              <w:spacing w:after="0"/>
              <w:ind w:left="1" w:right="4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Złożenie wniosku o przyjęcie do przedszkola wraz z dokumentami potwierdzającymi spełnianie przez kandydata warunków lub kryteriów branych pod uwagę  w postępowaniu rekrutacyjnym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0C01C" w14:textId="77777777" w:rsidR="003267E1" w:rsidRDefault="00000000">
            <w:pPr>
              <w:spacing w:after="0"/>
              <w:ind w:right="65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od 2 marca do 20 marca  2026 r.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AB0A" w14:textId="77777777" w:rsidR="003267E1" w:rsidRDefault="00000000">
            <w:pPr>
              <w:spacing w:after="0"/>
              <w:ind w:left="3" w:right="50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od 4 maja do 13 maja  2026 r. </w:t>
            </w:r>
          </w:p>
        </w:tc>
      </w:tr>
      <w:tr w:rsidR="003267E1" w14:paraId="45B5CF51" w14:textId="77777777">
        <w:trPr>
          <w:trHeight w:val="139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F27D" w14:textId="77777777" w:rsidR="003267E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762F" w14:textId="77777777" w:rsidR="003267E1" w:rsidRDefault="00000000">
            <w:pPr>
              <w:spacing w:after="0"/>
              <w:ind w:left="1" w:right="3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Weryfikacja przez komisję rekrutacyjną wniosków o przyjęcie do przedszkola i dokumentów potwierdzających spełnianie przez kandydata warunków lub kryteriów branych pod uwagę w postępowaniu rekrutacyjnym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0BB92" w14:textId="77777777" w:rsidR="003267E1" w:rsidRDefault="00000000">
            <w:pPr>
              <w:spacing w:after="0"/>
              <w:ind w:right="25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 27 marca  2026 r.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8A95B" w14:textId="77777777" w:rsidR="003267E1" w:rsidRDefault="00000000">
            <w:pPr>
              <w:spacing w:after="0"/>
              <w:ind w:left="3" w:right="15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 18 maja 2026 r. </w:t>
            </w:r>
          </w:p>
        </w:tc>
      </w:tr>
      <w:tr w:rsidR="003267E1" w14:paraId="4B0301B6" w14:textId="77777777">
        <w:trPr>
          <w:trHeight w:val="84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264C" w14:textId="77777777" w:rsidR="003267E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2394" w14:textId="77777777" w:rsidR="003267E1" w:rsidRDefault="00000000">
            <w:pPr>
              <w:spacing w:after="0"/>
              <w:ind w:left="1" w:right="7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Podanie do publicznej wiadomości przez komisję rekrutacyjną listy kandydatów zakwalifikowanych i kandydatów niezakwalifikowanych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A2E2" w14:textId="77777777" w:rsidR="003267E1" w:rsidRDefault="00000000">
            <w:pPr>
              <w:spacing w:after="0" w:line="238" w:lineRule="auto"/>
              <w:ind w:right="45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kwietnia  2026 r. </w:t>
            </w:r>
          </w:p>
          <w:p w14:paraId="0BA781D6" w14:textId="77777777" w:rsidR="003267E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godz.: 9:00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9807" w14:textId="77777777" w:rsidR="003267E1" w:rsidRDefault="00000000">
            <w:pPr>
              <w:spacing w:after="0" w:line="238" w:lineRule="auto"/>
              <w:ind w:left="3" w:right="47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 maja 2026 r. </w:t>
            </w:r>
          </w:p>
          <w:p w14:paraId="2DD1219B" w14:textId="77777777" w:rsidR="003267E1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godz.: 9:00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267E1" w14:paraId="1B54E689" w14:textId="77777777">
        <w:trPr>
          <w:trHeight w:val="56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8B1E" w14:textId="77777777" w:rsidR="003267E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DC3C" w14:textId="77777777" w:rsidR="003267E1" w:rsidRDefault="00000000">
            <w:pPr>
              <w:spacing w:after="0"/>
              <w:ind w:left="1" w:right="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Potwierdzenie przez rodzica kandydata woli przyjęcia –  w postaci pisemnego oświadczenia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B792" w14:textId="77777777" w:rsidR="003267E1" w:rsidRDefault="00000000">
            <w:pPr>
              <w:spacing w:after="0"/>
              <w:ind w:right="8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 13 kwietnia 2026 r.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4AB6" w14:textId="77777777" w:rsidR="003267E1" w:rsidRDefault="00000000">
            <w:pPr>
              <w:spacing w:after="0"/>
              <w:ind w:left="3" w:right="15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 27 maja 2026 r. </w:t>
            </w:r>
          </w:p>
        </w:tc>
      </w:tr>
      <w:tr w:rsidR="003267E1" w14:paraId="3A9AB7A6" w14:textId="77777777">
        <w:trPr>
          <w:trHeight w:val="83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D503" w14:textId="77777777" w:rsidR="003267E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9342" w14:textId="77777777" w:rsidR="003267E1" w:rsidRDefault="00000000">
            <w:pPr>
              <w:spacing w:after="0"/>
              <w:ind w:left="1" w:right="10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Podanie do publicznej wiadomości przez komisję rekrutacyjną listy kandydatów przyjętych  i kandydatów nieprzyjętych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032D" w14:textId="77777777" w:rsidR="003267E1" w:rsidRDefault="00000000">
            <w:pPr>
              <w:spacing w:after="0" w:line="238" w:lineRule="auto"/>
              <w:ind w:right="33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16 kwietnia  2026 r. </w:t>
            </w:r>
          </w:p>
          <w:p w14:paraId="5BB091AA" w14:textId="77777777" w:rsidR="003267E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godz.: 9:00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911" w14:textId="77777777" w:rsidR="003267E1" w:rsidRDefault="00000000">
            <w:pPr>
              <w:spacing w:after="0" w:line="238" w:lineRule="auto"/>
              <w:ind w:left="3" w:right="41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29 maja  2026 r. </w:t>
            </w:r>
          </w:p>
          <w:p w14:paraId="315590A4" w14:textId="77777777" w:rsidR="003267E1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godz.: 9:00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5C842D80" w14:textId="77777777" w:rsidR="003267E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5D26B4E" w14:textId="77777777" w:rsidR="003267E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46B6715" w14:textId="77777777" w:rsidR="003267E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75E38A4" w14:textId="77777777" w:rsidR="003267E1" w:rsidRDefault="00000000">
      <w:pPr>
        <w:spacing w:after="0"/>
        <w:ind w:left="5802" w:hanging="10"/>
      </w:pPr>
      <w:r>
        <w:rPr>
          <w:rFonts w:ascii="Times New Roman" w:eastAsia="Times New Roman" w:hAnsi="Times New Roman" w:cs="Times New Roman"/>
          <w:sz w:val="24"/>
        </w:rPr>
        <w:t xml:space="preserve">Burmistrz Strzelec Opolskich </w:t>
      </w:r>
    </w:p>
    <w:p w14:paraId="64AFC544" w14:textId="77777777" w:rsidR="003267E1" w:rsidRDefault="00000000">
      <w:pPr>
        <w:spacing w:after="0"/>
        <w:ind w:left="424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2FABCD" w14:textId="77777777" w:rsidR="003267E1" w:rsidRDefault="00000000">
      <w:pPr>
        <w:pStyle w:val="Nagwek1"/>
        <w:ind w:left="4194"/>
      </w:pPr>
      <w:r>
        <w:t xml:space="preserve">Jan Wróblewski </w:t>
      </w:r>
    </w:p>
    <w:p w14:paraId="2DDEB91B" w14:textId="77777777" w:rsidR="003267E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4700E49" w14:textId="77777777" w:rsidR="003267E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9E0D950" w14:textId="77777777" w:rsidR="003267E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1FDC73F" w14:textId="77777777" w:rsidR="003267E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FD1BF63" w14:textId="77777777" w:rsidR="003267E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CA80A6A" w14:textId="77777777" w:rsidR="003267E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14:paraId="75A448FD" w14:textId="77777777" w:rsidR="003267E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3267E1">
      <w:pgSz w:w="11906" w:h="16838"/>
      <w:pgMar w:top="889" w:right="788" w:bottom="878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7E1"/>
    <w:rsid w:val="003267E1"/>
    <w:rsid w:val="008144FA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316C"/>
  <w15:docId w15:val="{6F5722D2-5369-4CA7-B457-1C7B6E7A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5817" w:hanging="1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4" w:line="259" w:lineRule="auto"/>
      <w:ind w:left="10" w:right="6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1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GZOIW</dc:creator>
  <cp:keywords/>
  <cp:lastModifiedBy>Barbara Kociołek</cp:lastModifiedBy>
  <cp:revision>3</cp:revision>
  <dcterms:created xsi:type="dcterms:W3CDTF">2026-01-27T11:20:00Z</dcterms:created>
  <dcterms:modified xsi:type="dcterms:W3CDTF">2026-01-27T11:20:00Z</dcterms:modified>
</cp:coreProperties>
</file>