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10E2" w14:textId="77777777" w:rsidR="000D5D1A" w:rsidRPr="000D5D1A" w:rsidRDefault="000D5D1A" w:rsidP="000D5D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</w:pPr>
      <w:r w:rsidRPr="000D5D1A"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  <w:t xml:space="preserve">ZASADY REKRUTACJI DO PRZEDSZKOLI PUBLICZNYCH </w:t>
      </w:r>
      <w:r w:rsidRPr="000D5D1A"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  <w:br/>
        <w:t>PROWADZONYCH PRZEZ GMINĘ STRZELCE OPOLSKIE</w:t>
      </w:r>
    </w:p>
    <w:p w14:paraId="49669295" w14:textId="77777777" w:rsidR="000D5D1A" w:rsidRPr="000D5D1A" w:rsidRDefault="000D5D1A" w:rsidP="000D5D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</w:pPr>
      <w:r w:rsidRPr="000D5D1A">
        <w:rPr>
          <w:rFonts w:ascii="Arial Black" w:eastAsia="Calibri" w:hAnsi="Arial Black" w:cs="Times New Roman"/>
          <w:b/>
          <w:kern w:val="0"/>
          <w:sz w:val="26"/>
          <w:szCs w:val="26"/>
          <w14:ligatures w14:val="none"/>
        </w:rPr>
        <w:t>2026/2027</w:t>
      </w:r>
    </w:p>
    <w:p w14:paraId="7F1227DB" w14:textId="77777777" w:rsidR="000D5D1A" w:rsidRPr="000D5D1A" w:rsidRDefault="000D5D1A" w:rsidP="000D5D1A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68FF291" w14:textId="77777777" w:rsidR="000D5D1A" w:rsidRPr="000D5D1A" w:rsidRDefault="000D5D1A" w:rsidP="000D5D1A">
      <w:pPr>
        <w:shd w:val="clear" w:color="auto" w:fill="EEECE1"/>
        <w:spacing w:after="0" w:line="240" w:lineRule="auto"/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</w:pPr>
      <w:r w:rsidRPr="000D5D1A"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  <w:t>P R O C E D U R Y - ZASADY</w:t>
      </w:r>
    </w:p>
    <w:p w14:paraId="0B59A82E" w14:textId="77777777" w:rsidR="000D5D1A" w:rsidRPr="000D5D1A" w:rsidRDefault="000D5D1A" w:rsidP="000D5D1A">
      <w:pPr>
        <w:spacing w:after="0" w:line="276" w:lineRule="auto"/>
        <w:ind w:left="786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99597CC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Rekrutacja przeprowadzana jest na podstawie </w:t>
      </w:r>
      <w:r w:rsidRPr="000D5D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/>
          <w14:ligatures w14:val="none"/>
        </w:rPr>
        <w:t xml:space="preserve">Ustawy Prawo oświatowe </w:t>
      </w:r>
      <w:r w:rsidRPr="000D5D1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pl-PL"/>
          <w14:ligatures w14:val="none"/>
        </w:rPr>
        <w:br/>
        <w:t>( DZ.U. 2023 r. poz. 900 ze zmianami)</w:t>
      </w:r>
    </w:p>
    <w:p w14:paraId="4AED3198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sz w:val="8"/>
          <w:szCs w:val="8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sz w:val="8"/>
          <w:szCs w:val="8"/>
          <w:lang w:eastAsia="pl-PL"/>
          <w14:ligatures w14:val="none"/>
        </w:rPr>
        <w:br/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Postępowanie rekrutacyjne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 publicznych przedszkoli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przeprowadza się co roku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na kolejny rok szkolny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wolne miejsca w tych przedszkolach.</w:t>
      </w:r>
    </w:p>
    <w:p w14:paraId="08946ED0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16BC5D4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Dzieci przyjmuje się do publicznych przedszkoli,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 przeprowadzeniu postępowania rekrutacyjnego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5E912C8E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2673BED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O przyjęciu dziecka do publicznego przedszkola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 trakcie roku szkolnego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decyduje dyrektor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4D729BA2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0C979F5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asady rekrutacji w gminie Strzelce Opolskie oraz wzory dokumentów z nimi związanych, są udostępniane na stronach internetowych Gminnego Zarządu Oświaty w Strzelcach Opolskich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oraz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we wszystkich przedszkolach gminnych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C589043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CA30F2A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Przepisy rekrutacyjne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stosuje się także do dzieci mających orzeczenie o potrzebie kształcenia specjalnego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które ubiegają się o przyjęcie do publicznego przedszkola.</w:t>
      </w:r>
    </w:p>
    <w:p w14:paraId="56899A45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7F02500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W przypadku większej liczby kandydatów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zamieszkałych na obszarze gminy Strzelce Opolskie, niż liczba wolnych miejsc w publicznym przedszkolu,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na pierwszym etapie postępowania rekrutacyjnego są brane pod uwagę łącznie następujące kryteria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:</w:t>
      </w:r>
    </w:p>
    <w:p w14:paraId="52C86C55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4"/>
          <w:szCs w:val="4"/>
          <w:lang w:eastAsia="pl-PL"/>
          <w14:ligatures w14:val="none"/>
        </w:rPr>
      </w:pPr>
    </w:p>
    <w:p w14:paraId="6DF0D21E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1)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wielodzietność rodziny kandydata, (rodzina wychowująca troje i więcej dzieci);</w:t>
      </w:r>
    </w:p>
    <w:p w14:paraId="4AB9AF8D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2)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niepełnosprawność kandydata;</w:t>
      </w:r>
    </w:p>
    <w:p w14:paraId="5090885E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3)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niepełnosprawność jednego z rodziców kandydata;</w:t>
      </w:r>
    </w:p>
    <w:p w14:paraId="53CC5750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4)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niepełnosprawność obojga rodziców kandydata;</w:t>
      </w:r>
    </w:p>
    <w:p w14:paraId="613E77BF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5)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niepełnosprawność rodzeństwa kandydata;</w:t>
      </w:r>
    </w:p>
    <w:p w14:paraId="3484B281" w14:textId="77777777" w:rsidR="000D5D1A" w:rsidRPr="000D5D1A" w:rsidRDefault="000D5D1A" w:rsidP="000D5D1A">
      <w:pPr>
        <w:spacing w:after="0" w:line="276" w:lineRule="auto"/>
        <w:ind w:left="708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samotne wychowywanie kandydata w rodzinie (wychowywanie dziecka przez pannę, kawalera, wdowę, wdowca, osobę pozostającą w separacji orzeczonej prawomocnym wyrokiem sądu, osobę rozwiedzioną, chyba że osoba taka wychowuje wspólnie co najmniej jedno dziecko z jego rodzicem);</w:t>
      </w:r>
    </w:p>
    <w:p w14:paraId="61C0C9B7" w14:textId="77777777" w:rsidR="000D5D1A" w:rsidRPr="000D5D1A" w:rsidRDefault="000D5D1A" w:rsidP="000D5D1A">
      <w:pPr>
        <w:spacing w:after="0" w:line="276" w:lineRule="auto"/>
        <w:ind w:left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7)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objęcie kandydata pieczą zastępczą.</w:t>
      </w:r>
    </w:p>
    <w:p w14:paraId="3C075CEE" w14:textId="77777777" w:rsidR="000D5D1A" w:rsidRPr="000D5D1A" w:rsidRDefault="000D5D1A" w:rsidP="000D5D1A">
      <w:pPr>
        <w:spacing w:after="0" w:line="276" w:lineRule="auto"/>
        <w:rPr>
          <w:rFonts w:ascii="Times New Roman" w:eastAsia="Calibri" w:hAnsi="Times New Roman" w:cs="Times New Roman"/>
          <w:kern w:val="0"/>
          <w:sz w:val="8"/>
          <w:szCs w:val="8"/>
          <w:lang w:eastAsia="pl-PL"/>
          <w14:ligatures w14:val="none"/>
        </w:rPr>
      </w:pPr>
    </w:p>
    <w:p w14:paraId="0184DC13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Wymienione kryteria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mają jednakową wartość, tzn. po 30 pkt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 </w:t>
      </w:r>
    </w:p>
    <w:p w14:paraId="60FB6E90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8CD63DB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 przypadku równorzędnych wyników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uzyskanych na pierwszym etapie postępowania rekrutacyjnego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lub jeżeli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po zakończeniu tego etapu dane publiczne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przedszkole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nadal dysponuje wolnymi miejscami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przeprowadza się drugi etap postępowania rekrutacyjnego. </w:t>
      </w:r>
    </w:p>
    <w:p w14:paraId="6A7C89D2" w14:textId="77777777" w:rsidR="000D5D1A" w:rsidRPr="000D5D1A" w:rsidRDefault="000D5D1A" w:rsidP="000D5D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Na drugim etapie tego postępowania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– w roku szkolnym 2026/2027 – </w:t>
      </w:r>
      <w:r w:rsidRPr="000D5D1A">
        <w:rPr>
          <w:rFonts w:ascii="Times New Roman" w:eastAsia="Calibri" w:hAnsi="Times New Roman" w:cs="Times New Roman"/>
          <w:kern w:val="0"/>
          <w14:ligatures w14:val="none"/>
        </w:rPr>
        <w:t>określa się następujące kryteria wraz z ich wartością punktową: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46C01F25" w14:textId="77777777" w:rsidR="000D5D1A" w:rsidRPr="000D5D1A" w:rsidRDefault="000D5D1A" w:rsidP="000D5D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>oboje rodzice kandydata do przedszkola pracują zawodowo – 10 punktów,</w:t>
      </w:r>
    </w:p>
    <w:p w14:paraId="5377B0D2" w14:textId="77777777" w:rsidR="000D5D1A" w:rsidRPr="000D5D1A" w:rsidRDefault="000D5D1A" w:rsidP="000D5D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>oboje rodzice/opiekunowie prawni kandydata do przedszkola, studiują lub uczą się w trybie dziennym – 4 punkty,</w:t>
      </w:r>
    </w:p>
    <w:p w14:paraId="31C75516" w14:textId="77777777" w:rsidR="000D5D1A" w:rsidRPr="000D5D1A" w:rsidRDefault="000D5D1A" w:rsidP="000D5D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>jeden z rodziców/opiekunów prawnych kandydata do przedszkola studiuje lub uczy się w trybie dziennym, a drugi pracuje – 4 punkty,</w:t>
      </w:r>
    </w:p>
    <w:p w14:paraId="4717FCF1" w14:textId="77777777" w:rsidR="000D5D1A" w:rsidRPr="000D5D1A" w:rsidRDefault="000D5D1A" w:rsidP="000D5D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 xml:space="preserve">jeden z rodziców kandydata do przedszkola pracuje, a drugi zarejestrowany jest w Powiatowym Urzędzie jako bezrobotny poszukujący pracy – 1 punkt,  </w:t>
      </w:r>
    </w:p>
    <w:p w14:paraId="7E4F7C1E" w14:textId="77777777" w:rsidR="000D5D1A" w:rsidRPr="000D5D1A" w:rsidRDefault="000D5D1A" w:rsidP="000D5D1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 xml:space="preserve">rodzeństwo kandydata do przedszkola kontynuuje edukację przedszkolną </w:t>
      </w:r>
      <w:r w:rsidRPr="000D5D1A">
        <w:rPr>
          <w:rFonts w:ascii="Times New Roman" w:eastAsia="Calibri" w:hAnsi="Times New Roman" w:cs="Times New Roman"/>
          <w:kern w:val="0"/>
          <w14:ligatures w14:val="none"/>
        </w:rPr>
        <w:br/>
        <w:t>w roku szkolnym, na który prowadzona jest rekrutacja w przedszkolu pierwszego wyboru lub rodzeństwo kandydata ubiega się o przyjęcie do tego samego przedszkola w roku szkolnym, na który prowadzona jest rekrutacja, do tego samego przedszkola – 2 punkty.</w:t>
      </w:r>
    </w:p>
    <w:p w14:paraId="4A59918B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9316B11" w14:textId="77777777" w:rsidR="000D5D1A" w:rsidRPr="000D5D1A" w:rsidRDefault="000D5D1A" w:rsidP="000D5D1A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Kryteria i ich wartości punktowe określone są w </w:t>
      </w:r>
      <w:r w:rsidRPr="000D5D1A">
        <w:rPr>
          <w:rFonts w:ascii="Times New Roman" w:eastAsia="Calibri" w:hAnsi="Times New Roman" w:cs="Times New Roman"/>
          <w:i/>
          <w:kern w:val="0"/>
          <w14:ligatures w14:val="none"/>
        </w:rPr>
        <w:t>Uchwale nr XLIV/366/2018 Rady Miejskiej w Strzelcach Opolskich z dnia 28 lutego 2018 r. w sprawie kryteriów obowiązujących na drugim etapie postępowania rekrutacyjnego do przedszkoli publicznych prowadzonych przez gminę Strzelce Opolskie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p w14:paraId="27E568C2" w14:textId="77777777" w:rsidR="000D5D1A" w:rsidRPr="000D5D1A" w:rsidRDefault="000D5D1A" w:rsidP="000D5D1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6F09E70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eastAsia="Calibri" w:hAnsi="Times New Roman" w:cs="Times New Roman"/>
          <w:b/>
          <w:kern w:val="0"/>
          <w:sz w:val="4"/>
          <w:szCs w:val="4"/>
          <w:lang w:eastAsia="pl-PL"/>
          <w14:ligatures w14:val="none"/>
        </w:rPr>
      </w:pPr>
    </w:p>
    <w:p w14:paraId="77FAFEDC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Przepisy powyższe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stosuje się odpowiednio do postępowania rekrutacyjnego do 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oddziału integracyjnego w publicznym przedszkolu ogólnodostępnym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 przypadku dzieci nieposiadających orzeczenia o potrzebie kształcenia specjalnego wydanego ze względu na niepełnosprawność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3102565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16"/>
          <w:szCs w:val="16"/>
          <w14:ligatures w14:val="none"/>
        </w:rPr>
      </w:pPr>
    </w:p>
    <w:p w14:paraId="4D778E0C" w14:textId="77777777" w:rsidR="000D5D1A" w:rsidRPr="000D5D1A" w:rsidRDefault="000D5D1A" w:rsidP="000D5D1A">
      <w:pPr>
        <w:numPr>
          <w:ilvl w:val="0"/>
          <w:numId w:val="1"/>
        </w:numPr>
        <w:shd w:val="clear" w:color="auto" w:fill="E7E6E6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>Postępowanie rekrutacyjne przeprowadza się z wykorzystaniem systemów informatycznych.</w:t>
      </w:r>
    </w:p>
    <w:p w14:paraId="7E915406" w14:textId="77777777" w:rsidR="000D5D1A" w:rsidRPr="000D5D1A" w:rsidRDefault="000D5D1A" w:rsidP="000D5D1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8515913" w14:textId="77777777" w:rsidR="000D5D1A" w:rsidRPr="000D5D1A" w:rsidRDefault="000D5D1A" w:rsidP="000D5D1A">
      <w:pPr>
        <w:numPr>
          <w:ilvl w:val="0"/>
          <w:numId w:val="1"/>
        </w:numPr>
        <w:shd w:val="clear" w:color="auto" w:fill="E7E6E6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 xml:space="preserve">Wnioski o przyjęcie dziecka można wypełnić korzystając z własnego komputera </w:t>
      </w:r>
      <w:r w:rsidRPr="000D5D1A">
        <w:rPr>
          <w:rFonts w:ascii="Times New Roman" w:eastAsia="Calibri" w:hAnsi="Times New Roman" w:cs="Times New Roman"/>
          <w:kern w:val="0"/>
          <w14:ligatures w14:val="none"/>
        </w:rPr>
        <w:br/>
        <w:t>albo z komputera dostępnego w każdym z przedszkoli.</w:t>
      </w:r>
      <w:r w:rsidRPr="000D5D1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53D30126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DFE113" w14:textId="77777777" w:rsidR="000D5D1A" w:rsidRPr="000D5D1A" w:rsidRDefault="000D5D1A" w:rsidP="000D5D1A">
      <w:pPr>
        <w:numPr>
          <w:ilvl w:val="0"/>
          <w:numId w:val="1"/>
        </w:numPr>
        <w:shd w:val="clear" w:color="auto" w:fill="E7E6E6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14:ligatures w14:val="none"/>
        </w:rPr>
        <w:t xml:space="preserve">Wniosek może być złożony do nie więcej niż trzech wybranych przedszkoli publicznych. We wniosku tym określa się kolejność wybranych przedszkoli publicznych w porządku od najbardziej do najmniej preferowanych (art.156 – </w:t>
      </w:r>
      <w:r w:rsidRPr="000D5D1A">
        <w:rPr>
          <w:rFonts w:ascii="Times New Roman" w:eastAsia="Calibri" w:hAnsi="Times New Roman" w:cs="Times New Roman"/>
          <w:i/>
          <w:kern w:val="0"/>
          <w14:ligatures w14:val="none"/>
        </w:rPr>
        <w:t>Prawo oświatowe</w:t>
      </w:r>
      <w:r w:rsidRPr="000D5D1A">
        <w:rPr>
          <w:rFonts w:ascii="Times New Roman" w:eastAsia="Calibri" w:hAnsi="Times New Roman" w:cs="Times New Roman"/>
          <w:kern w:val="0"/>
          <w14:ligatures w14:val="none"/>
        </w:rPr>
        <w:t>)</w:t>
      </w:r>
    </w:p>
    <w:p w14:paraId="07CA80AE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EB74077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Rodzice opiekunowie prawni dzieci będących już wychowankami danego przedszkola, corocznie składają na kolejny rok szkolny deklarację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o kontynuowaniu wychowania przedszkolnego w tym przedszkolu, w terminie siedmiu dni poprzedzających termin rozpoczęcia postepowania rekrutacyjnego, tzn. do 20 lutego 2026 roku.</w:t>
      </w:r>
    </w:p>
    <w:p w14:paraId="57310A58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F66A837" w14:textId="77777777" w:rsidR="000D5D1A" w:rsidRPr="000D5D1A" w:rsidRDefault="000D5D1A" w:rsidP="000D5D1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W celu zapewnienia dziecku podczas pobytu w publicznym przedszkolu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odpowiedniej opieki, odżywiania oraz metod opiekuńczo wychowawczych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rodzic/opiekun prawny dziecka przekazuje dyrektorowi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uznane przez niego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za istotne dane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stanie zdrowia, stosowanej diecie i rozwoju psychofizycznym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dziecka.</w:t>
      </w:r>
    </w:p>
    <w:p w14:paraId="704FFC13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47866AA6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AB644FD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0D8159DB" w14:textId="77777777" w:rsidR="000D5D1A" w:rsidRPr="000D5D1A" w:rsidRDefault="000D5D1A" w:rsidP="000D5D1A">
      <w:pPr>
        <w:shd w:val="clear" w:color="auto" w:fill="EEECE1"/>
        <w:spacing w:after="0" w:line="240" w:lineRule="auto"/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</w:pPr>
      <w:r w:rsidRPr="000D5D1A"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  <w:lastRenderedPageBreak/>
        <w:t>WYMAGANA  DOKUMENTACJA</w:t>
      </w:r>
    </w:p>
    <w:p w14:paraId="3660E606" w14:textId="77777777" w:rsidR="000D5D1A" w:rsidRPr="000D5D1A" w:rsidRDefault="000D5D1A" w:rsidP="000D5D1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wniosek o przyjęcie dziecka do przedszkola,</w:t>
      </w:r>
    </w:p>
    <w:p w14:paraId="3E654840" w14:textId="77777777" w:rsidR="000D5D1A" w:rsidRPr="000D5D1A" w:rsidRDefault="000D5D1A" w:rsidP="000D5D1A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dokumenty potwierdzające spełnianie przez kandydata kryteriów.</w:t>
      </w:r>
    </w:p>
    <w:p w14:paraId="4E919172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Wykaz dokumentacji wymaganej do potwierdzenia poszczególnych kryteriów rekrutacyjnych zawarty jest we </w:t>
      </w:r>
      <w:r w:rsidRPr="000D5D1A">
        <w:rPr>
          <w:rFonts w:ascii="Times New Roman" w:eastAsia="Calibri" w:hAnsi="Times New Roman" w:cs="Times New Roman"/>
          <w:kern w:val="0"/>
          <w14:ligatures w14:val="none"/>
        </w:rPr>
        <w:t>„Wniosku o przyjęcie dziecka do przedszkola publicznego prowadzonego przez Gminę Strzelce Opolskie (rok szkolny 2026/2027)”.</w:t>
      </w:r>
    </w:p>
    <w:p w14:paraId="4185A638" w14:textId="77777777" w:rsidR="000D5D1A" w:rsidRPr="000D5D1A" w:rsidRDefault="000D5D1A" w:rsidP="000D5D1A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3F468A16" w14:textId="77777777" w:rsidR="000D5D1A" w:rsidRPr="000D5D1A" w:rsidRDefault="000D5D1A" w:rsidP="000D5D1A">
      <w:pPr>
        <w:shd w:val="clear" w:color="auto" w:fill="EEECE1"/>
        <w:spacing w:after="0" w:line="240" w:lineRule="auto"/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</w:pPr>
      <w:r w:rsidRPr="000D5D1A"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  <w:t>FORMY SKŁADANIA WYMAGANEJ  DOKUMENTACJI</w:t>
      </w:r>
    </w:p>
    <w:p w14:paraId="102C3C5F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Calibri" w:hAnsi="Times New Roman" w:cs="Times New Roman"/>
          <w:color w:val="632423"/>
          <w:kern w:val="0"/>
          <w:sz w:val="16"/>
          <w:szCs w:val="16"/>
          <w:lang w:eastAsia="pl-PL"/>
          <w14:ligatures w14:val="none"/>
        </w:rPr>
      </w:pPr>
    </w:p>
    <w:p w14:paraId="0C14BBD7" w14:textId="77777777" w:rsidR="000D5D1A" w:rsidRPr="000D5D1A" w:rsidRDefault="000D5D1A" w:rsidP="000D5D1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Dokumenty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: </w:t>
      </w:r>
    </w:p>
    <w:p w14:paraId="1276EAD8" w14:textId="77777777" w:rsidR="000D5D1A" w:rsidRPr="000D5D1A" w:rsidRDefault="000D5D1A" w:rsidP="000D5D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orzeczenie o potrzebie kształcenia specjalnego wydane ze względu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na niepełnosprawność, orzeczenie o niepełnosprawności lub o stopniu niepełnosprawności lub orzeczenie równoważne w rozumieniu przepisów ustawy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z dnia 27 sierpnia 1997 r. o rehabilitacji zawodowej i społecznej oraz zatrudnianiu osób niepełnosprawnych (Dz. U. z 2023 r. poz. 100 ze zmianami),</w:t>
      </w:r>
      <w:r w:rsidRPr="000D5D1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771C1BBC" w14:textId="77777777" w:rsidR="000D5D1A" w:rsidRPr="000D5D1A" w:rsidRDefault="000D5D1A" w:rsidP="000D5D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prawomocny wyrok sądu rodzinnego orzekający rozwód lub separację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akt zgonu oraz oświadczenie o samotnym wychowywaniu dziecka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oraz niewychowywaniu żadnego dziecka wspólnie z jego rodzicem,</w:t>
      </w:r>
    </w:p>
    <w:p w14:paraId="0C60EF24" w14:textId="77777777" w:rsidR="000D5D1A" w:rsidRPr="000D5D1A" w:rsidRDefault="000D5D1A" w:rsidP="000D5D1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trike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dokument poświadczający objęcie dziecka pieczą zastępczą zgodnie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z ustawą z dnia 9 czerwca 2011 r. o wspieraniu rodziny i systemie pieczy zastępczej (Dz. U. z 2023 r. poz. 1426 i poz. 1429) </w:t>
      </w:r>
    </w:p>
    <w:p w14:paraId="7DC2E4A8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są składane w oryginale, notarialnie poświadczonej kopii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albo w postaci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urzędowo poświadczonego,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zgodnie z art. 76a §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1 Kodeksu postępowania administracyjnego,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odpisu lub wyciągu z dokumentu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;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mogą być składane także w postaci kopii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poświadczanych za zgodność z oryginałem przez wnioskodawcę.</w:t>
      </w:r>
    </w:p>
    <w:p w14:paraId="38CB0428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632423"/>
          <w:kern w:val="0"/>
          <w:sz w:val="16"/>
          <w:szCs w:val="16"/>
          <w:lang w:eastAsia="pl-PL"/>
          <w14:ligatures w14:val="none"/>
        </w:rPr>
      </w:pPr>
    </w:p>
    <w:p w14:paraId="5F6B4793" w14:textId="77777777" w:rsidR="000D5D1A" w:rsidRPr="000D5D1A" w:rsidRDefault="000D5D1A" w:rsidP="000D5D1A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Oświadczenia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 spełnieniu kryteriów ustalonych przez organ prowadzący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składa się pod rygorem odpowiedzialności karnej za składanie fałszywych zeznań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tzn. osoba składająca oświadczenie jest obowiązana do zawarcia w nim klauzuli następującej treści: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„Jestem świadomy odpowiedzialności karnej za złożenie fałszywego oświadczenia.”.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p w14:paraId="31A5B276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left="502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CBC2D76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ind w:left="502"/>
        <w:jc w:val="both"/>
        <w:rPr>
          <w:rFonts w:ascii="Times New Roman" w:eastAsia="Calibri" w:hAnsi="Times New Roman" w:cs="Times New Roman"/>
          <w:b/>
          <w:color w:val="632423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Rodzic/opiekun prawny może skorzystać z wzorów oświadczeń, które dostępne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są w każdym przedszkolu i na stronach internetowych Gminnego Zarządu Oświaty w Strzelcach Opolskich</w:t>
      </w:r>
      <w:r w:rsidRPr="000D5D1A">
        <w:rPr>
          <w:rFonts w:ascii="Times New Roman" w:eastAsia="Calibri" w:hAnsi="Times New Roman" w:cs="Times New Roman"/>
          <w:b/>
          <w:color w:val="632423"/>
          <w:kern w:val="0"/>
          <w:lang w:eastAsia="pl-PL"/>
          <w14:ligatures w14:val="none"/>
        </w:rPr>
        <w:t>.</w:t>
      </w:r>
    </w:p>
    <w:p w14:paraId="1A28E47B" w14:textId="77777777" w:rsidR="000D5D1A" w:rsidRPr="000D5D1A" w:rsidRDefault="000D5D1A" w:rsidP="000D5D1A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:lang w:eastAsia="pl-PL"/>
          <w14:ligatures w14:val="none"/>
        </w:rPr>
      </w:pPr>
    </w:p>
    <w:p w14:paraId="2DD209A4" w14:textId="77777777" w:rsidR="000D5D1A" w:rsidRPr="000D5D1A" w:rsidRDefault="000D5D1A" w:rsidP="000D5D1A">
      <w:pPr>
        <w:shd w:val="clear" w:color="auto" w:fill="EEECE1"/>
        <w:spacing w:after="0" w:line="240" w:lineRule="auto"/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</w:pPr>
      <w:r w:rsidRPr="000D5D1A"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  <w:t>PRACE KOMISJI REKRUTACYJNEJ - ODWOŁANIA -</w:t>
      </w:r>
    </w:p>
    <w:p w14:paraId="6DC8B2F0" w14:textId="77777777" w:rsidR="000D5D1A" w:rsidRPr="000D5D1A" w:rsidRDefault="000D5D1A" w:rsidP="000D5D1A">
      <w:pPr>
        <w:shd w:val="clear" w:color="auto" w:fill="EEECE1"/>
        <w:spacing w:after="0" w:line="240" w:lineRule="auto"/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</w:pPr>
      <w:r w:rsidRPr="000D5D1A">
        <w:rPr>
          <w:rFonts w:ascii="Arial Black" w:eastAsia="Calibri" w:hAnsi="Arial Black" w:cs="Times New Roman"/>
          <w:b/>
          <w:color w:val="943634"/>
          <w:kern w:val="0"/>
          <w:sz w:val="28"/>
          <w:szCs w:val="28"/>
          <w14:ligatures w14:val="none"/>
        </w:rPr>
        <w:t xml:space="preserve">TERMINARZ </w:t>
      </w:r>
    </w:p>
    <w:p w14:paraId="4785A3A3" w14:textId="77777777" w:rsidR="000D5D1A" w:rsidRPr="000D5D1A" w:rsidRDefault="000D5D1A" w:rsidP="000D5D1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CE38731" w14:textId="77777777" w:rsidR="000D5D1A" w:rsidRPr="000D5D1A" w:rsidRDefault="000D5D1A" w:rsidP="000D5D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Postępowanie rekrutacyjne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 publicznych przedszkoli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przeprowadza komisja rekrutacyjna powołana przez dyrektora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przedszkola, który wyznacza przewodniczącego tej komisji.</w:t>
      </w:r>
    </w:p>
    <w:p w14:paraId="6FC660FA" w14:textId="77777777" w:rsidR="000D5D1A" w:rsidRPr="000D5D1A" w:rsidRDefault="000D5D1A" w:rsidP="000D5D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14:ligatures w14:val="none"/>
        </w:rPr>
        <w:t>Postępowanie rekrutacyjne rozpoczyna się 2 marca 2026 roku.</w:t>
      </w:r>
    </w:p>
    <w:p w14:paraId="28835287" w14:textId="77777777" w:rsidR="000D5D1A" w:rsidRPr="000D5D1A" w:rsidRDefault="000D5D1A" w:rsidP="000D5D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101DAAF" w14:textId="77777777" w:rsidR="000D5D1A" w:rsidRPr="000D5D1A" w:rsidRDefault="000D5D1A" w:rsidP="000D5D1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 zadań komisji rekrutacyjnej należy w szczególności:</w:t>
      </w:r>
    </w:p>
    <w:p w14:paraId="4F2F5D04" w14:textId="77777777" w:rsidR="000D5D1A" w:rsidRPr="000D5D1A" w:rsidRDefault="000D5D1A" w:rsidP="000D5D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>ustalenie wyników postępowania rekrutacyjnego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podanie do publicznej wiadomości listy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kandydatów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zakwalifikowanych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i kandydatów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niezakwalifikowanych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</w:t>
      </w:r>
    </w:p>
    <w:p w14:paraId="67103C71" w14:textId="77777777" w:rsidR="000D5D1A" w:rsidRPr="000D5D1A" w:rsidRDefault="000D5D1A" w:rsidP="000D5D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ustalenie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podanie do publicznej wiadomości listy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kandydatów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przyjętych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i kandydatów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nieprzyjętych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</w:t>
      </w:r>
      <w:r w:rsidRPr="000D5D1A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 xml:space="preserve"> </w:t>
      </w:r>
    </w:p>
    <w:p w14:paraId="74EB9AA8" w14:textId="77777777" w:rsidR="000D5D1A" w:rsidRPr="000D5D1A" w:rsidRDefault="000D5D1A" w:rsidP="000D5D1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sporządzenie protokołu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postępowania rekrutacyjnego.</w:t>
      </w:r>
    </w:p>
    <w:p w14:paraId="0D99168C" w14:textId="77777777" w:rsidR="000D5D1A" w:rsidRPr="000D5D1A" w:rsidRDefault="000D5D1A" w:rsidP="000D5D1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502A18C" w14:textId="77777777" w:rsidR="000D5D1A" w:rsidRPr="000D5D1A" w:rsidRDefault="000D5D1A" w:rsidP="000D5D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14:ligatures w14:val="none"/>
        </w:rPr>
        <w:t xml:space="preserve">Wyniki postępowania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rekrutacyjnego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podaje się do publicznej wiadomości w formie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listy kandydatów zakwalifikowanych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i kandydatów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niezakwalifikowanych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zawierającej imiona i nazwisko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kandydatów oraz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informację o zakwalifikowaniu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albo niezakwalifikowaniu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dziecka do danego publicznego przedszkola.</w:t>
      </w:r>
    </w:p>
    <w:p w14:paraId="10FC438A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8B7CA24" w14:textId="77777777" w:rsidR="000D5D1A" w:rsidRPr="000D5D1A" w:rsidRDefault="000D5D1A" w:rsidP="000D5D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Komisja rekrutacyjna przyjmuje kandydata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 danego publicznego przedszkola,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jeżeli w wyniku postępowania rekrutacyjnego kandydat został zakwalifikowany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oraz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złożył wymagane dokumenty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DD2AC14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</w:p>
    <w:p w14:paraId="162075C7" w14:textId="77777777" w:rsidR="000D5D1A" w:rsidRPr="000D5D1A" w:rsidRDefault="000D5D1A" w:rsidP="000D5D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Komisja rekrutacyjna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podaje do publicznej wiadomości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listę kandydatów przyjętych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i kandydatów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nieprzyjętych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 danego publicznego przedszkola.</w:t>
      </w:r>
    </w:p>
    <w:p w14:paraId="7653062B" w14:textId="77777777" w:rsidR="000D5D1A" w:rsidRPr="000D5D1A" w:rsidRDefault="000D5D1A" w:rsidP="000D5D1A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Lista zawiera imiona i nazwiska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kandydatów przyjętych i kandydatów nieprzyjętych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lub informację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o liczbie wolnych miejsc.</w:t>
      </w:r>
    </w:p>
    <w:p w14:paraId="6A208645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CBFF92" w14:textId="77777777" w:rsidR="000D5D1A" w:rsidRPr="000D5D1A" w:rsidRDefault="000D5D1A" w:rsidP="000D5D1A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Listy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o kandydatach zakwalifikowanych i niezakwalifikowanych oraz kandydatów przyjętych i nieprzyjętych,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podaje się do publicznej wiadomości poprzez umieszczenie w widocznym miejscu w siedzibie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danego publicznego przedszkola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Listy te zawierają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imiona i nazwiska kandydatów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uszeregowane w kolejności alfabetycznej oraz najniższą liczbę punktów, która uprawnia do przyjęcia.</w:t>
      </w:r>
    </w:p>
    <w:p w14:paraId="39188391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6"/>
          <w:szCs w:val="16"/>
          <w:u w:val="single"/>
          <w:lang w:eastAsia="pl-PL"/>
          <w14:ligatures w14:val="none"/>
        </w:rPr>
      </w:pPr>
    </w:p>
    <w:p w14:paraId="7C7C3181" w14:textId="77777777" w:rsidR="000D5D1A" w:rsidRPr="000D5D1A" w:rsidRDefault="000D5D1A" w:rsidP="000D5D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Dzień podania do publicznej wiadomości listy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kandydatów przyjętych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i nieprzyjętych,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jest określany w formie adnotacji umieszczonej na tej liście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, opatrzonej podpisem przewodniczącego komisji rekrutacyjnej. </w:t>
      </w:r>
    </w:p>
    <w:p w14:paraId="43842E47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0F042EB" w14:textId="77777777" w:rsidR="000D5D1A" w:rsidRPr="000D5D1A" w:rsidRDefault="000D5D1A" w:rsidP="000D5D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terminie 7 dni od dnia podania do publicznej wiadomości listy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kandydatów przyjętych i kandydatów nieprzyjętych,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rodzic/opiekun prawny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kandydata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może wystąpić do komisji rekrutacyjnej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wnioskiem o sporządzenie uzasadnienia odmowy przyjęcia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kandydata do danego publicznego przedszkola.</w:t>
      </w:r>
    </w:p>
    <w:p w14:paraId="5C440524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88612C4" w14:textId="77777777" w:rsidR="000D5D1A" w:rsidRPr="000D5D1A" w:rsidRDefault="000D5D1A" w:rsidP="000D5D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Uzasadnienie sporządza się w terminie 5 dni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dnia wystąpienia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przez rodzica/opiekuna prawnego dziecka z wnioskiem o sporządzenie uzasadnienia.</w:t>
      </w:r>
    </w:p>
    <w:p w14:paraId="0A8AB722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0"/>
          <w:szCs w:val="1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kern w:val="0"/>
          <w:sz w:val="10"/>
          <w:szCs w:val="10"/>
          <w:lang w:eastAsia="pl-PL"/>
          <w14:ligatures w14:val="none"/>
        </w:rPr>
        <w:t xml:space="preserve"> </w:t>
      </w:r>
    </w:p>
    <w:p w14:paraId="06A0433C" w14:textId="77777777" w:rsidR="000D5D1A" w:rsidRPr="000D5D1A" w:rsidRDefault="000D5D1A" w:rsidP="000D5D1A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Uzasadnienie zawiera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przyczyny odmowy przyjęcia, w tym najniższą liczbę punktów, która uprawniała do przyjęcia, oraz liczbę punktów, którą kandydat uzyskał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postępowaniu rekrutacyjnym.</w:t>
      </w:r>
    </w:p>
    <w:p w14:paraId="4D400AE5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6"/>
          <w:szCs w:val="16"/>
          <w:u w:val="single"/>
          <w:lang w:eastAsia="pl-PL"/>
          <w14:ligatures w14:val="none"/>
        </w:rPr>
      </w:pPr>
    </w:p>
    <w:p w14:paraId="2CEED294" w14:textId="77777777" w:rsidR="000D5D1A" w:rsidRPr="000D5D1A" w:rsidRDefault="000D5D1A" w:rsidP="000D5D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Rodzic/opiekun prawny dziecka może wnieść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 dyrektora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publicznego przedszkola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odwołanie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rozstrzygnięcia komisji rekrutacyjnej,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 terminie 7 dni od dnia otrzymania uzasadnienia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1113402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C050C10" w14:textId="77777777" w:rsidR="000D5D1A" w:rsidRPr="000D5D1A" w:rsidRDefault="000D5D1A" w:rsidP="000D5D1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Dyrektor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publicznego przedszkola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rozpatruje odwołanie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rozstrzygnięcia komisji rekrutacyjnej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 terminie 7 dni od dnia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otrzymania odwołania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 </w:t>
      </w:r>
    </w:p>
    <w:p w14:paraId="18ACABC4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33462BB0" w14:textId="77777777" w:rsidR="000D5D1A" w:rsidRPr="000D5D1A" w:rsidRDefault="000D5D1A" w:rsidP="000D5D1A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Na rozstrzygnięcie dyrektora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danego publicznego przedszkola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służy skarga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 sądu administracyjnego.</w:t>
      </w:r>
    </w:p>
    <w:p w14:paraId="2606BC3B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B6FED3C" w14:textId="77777777" w:rsidR="000D5D1A" w:rsidRPr="000D5D1A" w:rsidRDefault="000D5D1A" w:rsidP="000D5D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Jeżeli po przeprowadzeniu postępowania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rekrutacyjnego publiczne przedszkole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nadal dysponuje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wolnymi miejscami,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dyrektor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przedszkola przeprowadza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postępowanie uzupełniające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prowadzone według zasad postępowania ogólnego.</w:t>
      </w:r>
    </w:p>
    <w:p w14:paraId="3FED13C7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10"/>
          <w:szCs w:val="10"/>
          <w:lang w:eastAsia="pl-PL"/>
          <w14:ligatures w14:val="none"/>
        </w:rPr>
      </w:pPr>
    </w:p>
    <w:p w14:paraId="051C923D" w14:textId="77777777" w:rsidR="000D5D1A" w:rsidRPr="000D5D1A" w:rsidRDefault="000D5D1A" w:rsidP="000D5D1A">
      <w:pPr>
        <w:spacing w:after="0" w:line="240" w:lineRule="auto"/>
        <w:ind w:left="50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Postępowanie uzupełniające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powinno zakończyć się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do końca sierpnia roku szkolnego poprzedzającego rok szkolny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na który jest przeprowadzane postępowanie rekrutacyjne.</w:t>
      </w:r>
    </w:p>
    <w:p w14:paraId="3422D294" w14:textId="77777777" w:rsidR="000D5D1A" w:rsidRPr="000D5D1A" w:rsidRDefault="000D5D1A" w:rsidP="000D5D1A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u w:val="single"/>
          <w:lang w:eastAsia="pl-PL"/>
          <w14:ligatures w14:val="none"/>
        </w:rPr>
      </w:pPr>
    </w:p>
    <w:p w14:paraId="36F535E2" w14:textId="77777777" w:rsidR="000D5D1A" w:rsidRPr="000D5D1A" w:rsidRDefault="000D5D1A" w:rsidP="000D5D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Dane osobowe dziecka,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zgromadzone w celach postępowania rekrutacyjnego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oraz dokumentacja postępowania rekrutacyjnego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są przechowywane nie dłużej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niż do końca okresu, w którym dziecko korzysta z wychowania przedszkolnego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danym publicznym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przedszkolu.</w:t>
      </w:r>
    </w:p>
    <w:p w14:paraId="7820E8D4" w14:textId="77777777" w:rsidR="000D5D1A" w:rsidRPr="000D5D1A" w:rsidRDefault="000D5D1A" w:rsidP="000D5D1A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21910308" w14:textId="77777777" w:rsidR="000D5D1A" w:rsidRPr="000D5D1A" w:rsidRDefault="000D5D1A" w:rsidP="000D5D1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Dane osobowe kandydatów nieprzyjętych,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zgromadzone w celach postępowania rekrutacyjnego,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są przechowywane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 publicznym przedszkolu, które przeprowadzało postępowanie rekrutacyjne,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przez okres roku, chyba, że na rozstrzygnięcie dyrektora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przedszkola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została wniesiona skarga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do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sądu administracyjnego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i postępowanie </w:t>
      </w:r>
      <w:r w:rsidRPr="000D5D1A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br/>
        <w:t>nie zostało zakończone prawomocnym wyrokiem</w:t>
      </w:r>
      <w:r w:rsidRPr="000D5D1A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24432B17" w14:textId="77777777" w:rsidR="00195AEE" w:rsidRDefault="00195AEE"/>
    <w:sectPr w:rsidR="00195AEE" w:rsidSect="000D5D1A"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E00AE" w14:textId="77777777" w:rsidR="00000000" w:rsidRDefault="0000000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26DCE49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FC7"/>
    <w:multiLevelType w:val="hybridMultilevel"/>
    <w:tmpl w:val="F5DED42A"/>
    <w:lvl w:ilvl="0" w:tplc="EC08A8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08E32E40"/>
    <w:multiLevelType w:val="hybridMultilevel"/>
    <w:tmpl w:val="63401CDA"/>
    <w:lvl w:ilvl="0" w:tplc="396A276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1121009"/>
    <w:multiLevelType w:val="hybridMultilevel"/>
    <w:tmpl w:val="AF748D14"/>
    <w:lvl w:ilvl="0" w:tplc="7146FF9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19E0"/>
    <w:multiLevelType w:val="hybridMultilevel"/>
    <w:tmpl w:val="D6BA543E"/>
    <w:lvl w:ilvl="0" w:tplc="F3580D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206C2"/>
    <w:multiLevelType w:val="hybridMultilevel"/>
    <w:tmpl w:val="607E1D60"/>
    <w:lvl w:ilvl="0" w:tplc="51B64068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0D23FA"/>
    <w:multiLevelType w:val="hybridMultilevel"/>
    <w:tmpl w:val="AAF4F424"/>
    <w:lvl w:ilvl="0" w:tplc="B29218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FB4292"/>
    <w:multiLevelType w:val="hybridMultilevel"/>
    <w:tmpl w:val="A6D6FD6C"/>
    <w:lvl w:ilvl="0" w:tplc="9F727B3E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3CF6706"/>
    <w:multiLevelType w:val="hybridMultilevel"/>
    <w:tmpl w:val="603E8628"/>
    <w:lvl w:ilvl="0" w:tplc="4E0A5FC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4E415BB9"/>
    <w:multiLevelType w:val="hybridMultilevel"/>
    <w:tmpl w:val="3B92D100"/>
    <w:lvl w:ilvl="0" w:tplc="A4446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587570"/>
    <w:multiLevelType w:val="hybridMultilevel"/>
    <w:tmpl w:val="1EE8003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006FF4"/>
    <w:multiLevelType w:val="hybridMultilevel"/>
    <w:tmpl w:val="644A0770"/>
    <w:lvl w:ilvl="0" w:tplc="F3580D9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159C76D2">
      <w:start w:val="1"/>
      <w:numFmt w:val="decimal"/>
      <w:lvlText w:val="%6)"/>
      <w:lvlJc w:val="left"/>
      <w:pPr>
        <w:ind w:left="1757" w:hanging="48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82198776">
    <w:abstractNumId w:val="10"/>
  </w:num>
  <w:num w:numId="2" w16cid:durableId="1070810428">
    <w:abstractNumId w:val="0"/>
  </w:num>
  <w:num w:numId="3" w16cid:durableId="329409504">
    <w:abstractNumId w:val="7"/>
  </w:num>
  <w:num w:numId="4" w16cid:durableId="402291843">
    <w:abstractNumId w:val="1"/>
  </w:num>
  <w:num w:numId="5" w16cid:durableId="1880361894">
    <w:abstractNumId w:val="6"/>
  </w:num>
  <w:num w:numId="6" w16cid:durableId="162622505">
    <w:abstractNumId w:val="5"/>
  </w:num>
  <w:num w:numId="7" w16cid:durableId="635914359">
    <w:abstractNumId w:val="4"/>
  </w:num>
  <w:num w:numId="8" w16cid:durableId="460392110">
    <w:abstractNumId w:val="2"/>
  </w:num>
  <w:num w:numId="9" w16cid:durableId="475267245">
    <w:abstractNumId w:val="8"/>
  </w:num>
  <w:num w:numId="10" w16cid:durableId="999963496">
    <w:abstractNumId w:val="3"/>
  </w:num>
  <w:num w:numId="11" w16cid:durableId="1100685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58"/>
    <w:rsid w:val="000D5D1A"/>
    <w:rsid w:val="00195AEE"/>
    <w:rsid w:val="00D07283"/>
    <w:rsid w:val="00D87F58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C0278-D543-49F6-8297-55908234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7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7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7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7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7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7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7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7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7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7F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7F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7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7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7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7F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7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7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7F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7F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7F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7F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7F5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0D5D1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D5D1A"/>
    <w:rPr>
      <w:rFonts w:ascii="Calibri" w:eastAsia="Calibri" w:hAnsi="Calibri" w:cs="Times New Roman"/>
      <w:kern w:val="0"/>
      <w:sz w:val="22"/>
      <w:szCs w:val="22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9100</Characters>
  <Application>Microsoft Office Word</Application>
  <DocSecurity>0</DocSecurity>
  <Lines>75</Lines>
  <Paragraphs>21</Paragraphs>
  <ScaleCrop>false</ScaleCrop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Kociołek</dc:creator>
  <cp:keywords/>
  <dc:description/>
  <cp:lastModifiedBy>Barbara Kociołek</cp:lastModifiedBy>
  <cp:revision>2</cp:revision>
  <dcterms:created xsi:type="dcterms:W3CDTF">2026-01-27T13:17:00Z</dcterms:created>
  <dcterms:modified xsi:type="dcterms:W3CDTF">2026-01-27T13:17:00Z</dcterms:modified>
</cp:coreProperties>
</file>